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9B" w:rsidRDefault="00A04E9B" w:rsidP="00A04E9B"/>
    <w:p w:rsidR="00A04E9B" w:rsidRDefault="00A04E9B" w:rsidP="00A04E9B"/>
    <w:p w:rsidR="00A04E9B" w:rsidRPr="00E436C6" w:rsidRDefault="00A04E9B" w:rsidP="00A04E9B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b/>
          <w:sz w:val="44"/>
          <w:szCs w:val="44"/>
          <w:lang w:eastAsia="zh-CN"/>
        </w:rPr>
        <w:t xml:space="preserve">НАРОДНО ЧИТАЛИЩЕ „ХРИСТО БОТЕВ </w:t>
      </w:r>
      <w:r>
        <w:rPr>
          <w:rFonts w:ascii="Calibri" w:eastAsia="SimSun" w:hAnsi="Calibri" w:cs="Times New Roman"/>
          <w:b/>
          <w:sz w:val="44"/>
          <w:szCs w:val="44"/>
          <w:lang w:eastAsia="zh-CN"/>
        </w:rPr>
        <w:t>-</w:t>
      </w:r>
      <w:r w:rsidRPr="00E436C6">
        <w:rPr>
          <w:rFonts w:ascii="Calibri" w:eastAsia="SimSun" w:hAnsi="Calibri" w:cs="Times New Roman"/>
          <w:b/>
          <w:sz w:val="44"/>
          <w:szCs w:val="44"/>
          <w:lang w:eastAsia="zh-CN"/>
        </w:rPr>
        <w:t>1941</w:t>
      </w:r>
      <w:r>
        <w:rPr>
          <w:rFonts w:ascii="Calibri" w:eastAsia="SimSun" w:hAnsi="Calibri" w:cs="Times New Roman"/>
          <w:b/>
          <w:sz w:val="44"/>
          <w:szCs w:val="44"/>
          <w:lang w:eastAsia="zh-CN"/>
        </w:rPr>
        <w:t xml:space="preserve">г.„ </w:t>
      </w:r>
      <w:r w:rsidRPr="00E436C6">
        <w:rPr>
          <w:rFonts w:ascii="Calibri" w:eastAsia="SimSun" w:hAnsi="Calibri" w:cs="Times New Roman"/>
          <w:b/>
          <w:sz w:val="32"/>
          <w:szCs w:val="32"/>
          <w:lang w:eastAsia="zh-CN"/>
        </w:rPr>
        <w:t xml:space="preserve"> </w:t>
      </w:r>
      <w:r w:rsidRPr="00E436C6">
        <w:rPr>
          <w:rFonts w:ascii="Calibri" w:eastAsia="SimSun" w:hAnsi="Calibri" w:cs="Times New Roman"/>
          <w:sz w:val="32"/>
          <w:szCs w:val="32"/>
          <w:lang w:eastAsia="zh-CN"/>
        </w:rPr>
        <w:t xml:space="preserve">                                           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5723 - с. Васильово; ул. „Георги Димитров” № 167; общ. Тетевен; 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GSM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 0895833681</w:t>
      </w:r>
    </w:p>
    <w:p w:rsidR="00A04E9B" w:rsidRPr="00E436C6" w:rsidRDefault="00A04E9B" w:rsidP="00A04E9B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SimSun" w:hAnsi="Calibri" w:cs="Times New Roman"/>
          <w:sz w:val="24"/>
          <w:szCs w:val="24"/>
          <w:lang w:eastAsia="zh-CN"/>
        </w:rPr>
      </w:pPr>
      <w:proofErr w:type="gramStart"/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e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-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mail</w:t>
      </w:r>
      <w:proofErr w:type="gramEnd"/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: 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chitalishte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_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vasiliovo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@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abv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.</w:t>
      </w:r>
      <w:r w:rsidRPr="00E436C6">
        <w:rPr>
          <w:rFonts w:ascii="Calibri" w:eastAsia="SimSun" w:hAnsi="Calibri" w:cs="Times New Roman"/>
          <w:sz w:val="24"/>
          <w:szCs w:val="24"/>
          <w:lang w:val="en-US" w:eastAsia="zh-CN"/>
        </w:rPr>
        <w:t>bg</w:t>
      </w:r>
    </w:p>
    <w:p w:rsidR="00A04E9B" w:rsidRPr="00E436C6" w:rsidRDefault="00A04E9B" w:rsidP="00A04E9B">
      <w:pPr>
        <w:spacing w:after="200" w:line="276" w:lineRule="auto"/>
        <w:jc w:val="center"/>
        <w:rPr>
          <w:rFonts w:ascii="Calibri" w:eastAsia="SimSun" w:hAnsi="Calibri" w:cs="Times New Roman"/>
          <w:b/>
          <w:sz w:val="40"/>
          <w:szCs w:val="40"/>
          <w:lang w:eastAsia="zh-CN"/>
        </w:rPr>
      </w:pPr>
      <w:r w:rsidRPr="00E436C6">
        <w:rPr>
          <w:rFonts w:ascii="Calibri" w:eastAsia="SimSun" w:hAnsi="Calibri" w:cs="Times New Roman"/>
          <w:b/>
          <w:sz w:val="40"/>
          <w:szCs w:val="40"/>
          <w:lang w:eastAsia="zh-CN"/>
        </w:rPr>
        <w:t>КАЛЕНДАРЕН ПЛАН</w:t>
      </w:r>
    </w:p>
    <w:p w:rsidR="00A04E9B" w:rsidRPr="00E436C6" w:rsidRDefault="00A04E9B" w:rsidP="00A04E9B">
      <w:pPr>
        <w:spacing w:after="200" w:line="276" w:lineRule="auto"/>
        <w:jc w:val="center"/>
        <w:rPr>
          <w:rFonts w:ascii="Calibri" w:eastAsia="SimSun" w:hAnsi="Calibri" w:cs="Times New Roman"/>
          <w:sz w:val="32"/>
          <w:szCs w:val="32"/>
          <w:lang w:eastAsia="zh-CN"/>
        </w:rPr>
      </w:pPr>
      <w:r w:rsidRPr="00E436C6">
        <w:rPr>
          <w:rFonts w:ascii="Calibri" w:eastAsia="SimSun" w:hAnsi="Calibri" w:cs="Times New Roman"/>
          <w:sz w:val="32"/>
          <w:szCs w:val="32"/>
          <w:lang w:eastAsia="zh-CN"/>
        </w:rPr>
        <w:t>НА КУ</w:t>
      </w:r>
      <w:r>
        <w:rPr>
          <w:rFonts w:ascii="Calibri" w:eastAsia="SimSun" w:hAnsi="Calibri" w:cs="Times New Roman"/>
          <w:sz w:val="32"/>
          <w:szCs w:val="32"/>
          <w:lang w:eastAsia="zh-CN"/>
        </w:rPr>
        <w:t>ЛТУРНИТЕ МЕРОПРИЯТИЯ ПРЕЗ – 2024</w:t>
      </w:r>
      <w:r w:rsidRPr="00E436C6">
        <w:rPr>
          <w:rFonts w:ascii="Calibri" w:eastAsia="SimSun" w:hAnsi="Calibri" w:cs="Times New Roman"/>
          <w:sz w:val="32"/>
          <w:szCs w:val="32"/>
          <w:lang w:eastAsia="zh-CN"/>
        </w:rPr>
        <w:t xml:space="preserve"> г.</w:t>
      </w:r>
    </w:p>
    <w:p w:rsidR="00A04E9B" w:rsidRPr="00E436C6" w:rsidRDefault="00A04E9B" w:rsidP="00A04E9B">
      <w:pPr>
        <w:spacing w:after="200" w:line="276" w:lineRule="auto"/>
        <w:jc w:val="center"/>
        <w:rPr>
          <w:rFonts w:ascii="Calibri" w:eastAsia="SimSun" w:hAnsi="Calibri" w:cs="Times New Roman"/>
          <w:sz w:val="32"/>
          <w:szCs w:val="32"/>
          <w:lang w:eastAsia="zh-CN"/>
        </w:rPr>
      </w:pPr>
    </w:p>
    <w:tbl>
      <w:tblPr>
        <w:tblStyle w:val="1"/>
        <w:tblW w:w="1219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269"/>
        <w:gridCol w:w="3798"/>
        <w:gridCol w:w="2545"/>
        <w:gridCol w:w="1528"/>
        <w:gridCol w:w="2051"/>
      </w:tblGrid>
      <w:tr w:rsidR="00A04E9B" w:rsidRPr="00E436C6" w:rsidTr="0024711C">
        <w:trPr>
          <w:trHeight w:val="256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Дата и час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Събитие, място и форма на провеждане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Организатори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Целева група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Представителство, бюджетно финансиране</w:t>
            </w:r>
          </w:p>
        </w:tc>
      </w:tr>
      <w:tr w:rsidR="00A04E9B" w:rsidRPr="00E436C6" w:rsidTr="0024711C">
        <w:trPr>
          <w:trHeight w:val="256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1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2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3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4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sz w:val="21"/>
                <w:szCs w:val="21"/>
              </w:rPr>
              <w:t>5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E436C6">
              <w:rPr>
                <w:rFonts w:ascii="Calibri" w:hAnsi="Calibri" w:cs="Times New Roman"/>
                <w:b/>
                <w:sz w:val="21"/>
                <w:szCs w:val="21"/>
              </w:rPr>
              <w:t>м. Януари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01.01.2024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9:00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„Сурва, сурва, весела ”- посрещане на сурвакари по домовете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Ботев- 1941 г.”, деца и родители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Самофинансиращо 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05.01.2024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18:00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Програма по - повод 175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год. 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от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рождението на патрона на читалището Христо Ботев.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Кът със снимкови матери</w:t>
            </w:r>
            <w:r>
              <w:rPr>
                <w:rFonts w:ascii="Calibri" w:hAnsi="Calibri" w:cs="Times New Roman"/>
                <w:sz w:val="20"/>
                <w:szCs w:val="20"/>
              </w:rPr>
              <w:t>али и произведения. – 03.01.2024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библиотеката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Група за сценични изяви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Самофинансиращо 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20.01.2024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14:00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Програма за Бабин ден.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салона на читалището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г.”, Ръководството на Пенсионерско сдружение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 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  Пенсионерско сдружение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Февруари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14.02.2024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„Любовта или виното“- онлайн конкурс за тематична стара градска песен.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 на НЧ “Христо Ботев-1941г.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Читалища от цялата 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страна .</w:t>
            </w:r>
            <w:proofErr w:type="gramEnd"/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rPr>
          <w:trHeight w:val="1336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18.02.2024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18:30 часа.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Програма посветена на 149 год. 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от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гибелта на Апостола на свободата Васил Левски. Кът със снимкови материали.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В салона на читалището 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групите за Сценични изяви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1336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  <w:lang w:val="bg-BG"/>
              </w:rPr>
              <w:lastRenderedPageBreak/>
              <w:t>17.03</w:t>
            </w:r>
            <w:r>
              <w:rPr>
                <w:rFonts w:ascii="Calibri" w:hAnsi="Calibri" w:cs="Times New Roman"/>
                <w:sz w:val="20"/>
                <w:szCs w:val="20"/>
              </w:rPr>
              <w:t>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в Празника на маската, маскарадния и сценичния костюм</w:t>
            </w:r>
          </w:p>
          <w:p w:rsidR="00A04E9B" w:rsidRPr="00781636" w:rsidRDefault="00A04E9B" w:rsidP="0024711C">
            <w:pPr>
              <w:rPr>
                <w:rFonts w:ascii="Calibri" w:hAnsi="Calibri" w:cs="Times New Roman"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„Сирни заговезни” с.</w:t>
            </w:r>
            <w:r>
              <w:rPr>
                <w:rFonts w:ascii="Calibri" w:hAnsi="Calibri" w:cs="Times New Roman"/>
                <w:sz w:val="20"/>
                <w:szCs w:val="20"/>
                <w:lang w:val="bg-BG"/>
              </w:rPr>
              <w:t>Васильово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398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Март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1246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01.03.2024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10:00 часа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01.03.2024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18:30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Посещение по домовете и закичване с мартеници изработени от децата в кръжока „ Сръчни ръце”, за здраве на всички жители и гости на </w:t>
            </w:r>
          </w:p>
          <w:p w:rsidR="00A04E9B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Тържествено честване деня на самодееца. Програма която включва участието на всички групи към читалището.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салона на читалището.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г.”,  децата от кръжока „Сръчни ръце”, родители и самодейци.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читалището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Самодейци и участници в мероприятията на читалището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Читалището финансира материалите за изработка на мартениците.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868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03.03.2024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Кът със снимкови материали за освобождението на България.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библиотеката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читалището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1246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08.03.2024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18:30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„Скъпа мамо”- празнична програма за Международния ден на жената. Подаряване на картички на всички присъстващи жени.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салона на читалището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читалището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Читалището финансира материалите за изработка на картичките.</w:t>
            </w:r>
          </w:p>
        </w:tc>
      </w:tr>
      <w:tr w:rsidR="00A04E9B" w:rsidRPr="00E436C6" w:rsidTr="0024711C">
        <w:trPr>
          <w:trHeight w:val="868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23</w:t>
            </w: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.03.20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24</w:t>
            </w: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11:00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„Тодоровден” – Конни надбягвания. Поздрав към </w:t>
            </w:r>
            <w:proofErr w:type="gramStart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всички  именници</w:t>
            </w:r>
            <w:proofErr w:type="gramEnd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с. Васильово, местността „Осенете”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Кметство, Ръководството на НЧ „Хр. Ботев -1941 г.”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Необходима финансова подкрепа от Спонсори и 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Община Тетевен за подготовка на мероприятието и награден фонд в размер на 500,00 лева</w:t>
            </w:r>
          </w:p>
        </w:tc>
      </w:tr>
      <w:tr w:rsidR="00A04E9B" w:rsidRPr="00E436C6" w:rsidTr="0024711C">
        <w:trPr>
          <w:trHeight w:val="931"/>
        </w:trPr>
        <w:tc>
          <w:tcPr>
            <w:tcW w:w="2269" w:type="dxa"/>
          </w:tcPr>
          <w:p w:rsidR="00A04E9B" w:rsidRPr="00E436C6" w:rsidRDefault="00D258D2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22.03.202</w:t>
            </w:r>
            <w:r w:rsidR="00A04E9B">
              <w:rPr>
                <w:rFonts w:ascii="Calibri" w:hAnsi="Calibri" w:cs="Times New Roman"/>
                <w:sz w:val="20"/>
                <w:szCs w:val="20"/>
                <w:lang w:val="bg-BG"/>
              </w:rPr>
              <w:t>4</w:t>
            </w:r>
            <w:bookmarkStart w:id="0" w:name="_GoBack"/>
            <w:bookmarkEnd w:id="0"/>
            <w:r w:rsidR="00A04E9B"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11:00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Посрещане на Пролетта за всички жители и гости на с. Васильово 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Жители и гости на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rPr>
          <w:trHeight w:val="364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Април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364"/>
        </w:trPr>
        <w:tc>
          <w:tcPr>
            <w:tcW w:w="2269" w:type="dxa"/>
          </w:tcPr>
          <w:p w:rsidR="00A04E9B" w:rsidRPr="00E436C6" w:rsidRDefault="00D258D2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01.04.2024</w:t>
            </w:r>
            <w:r w:rsidR="00A04E9B"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18:30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Програма по – повод Международния ден на Хумора и лъжата.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салона на читалището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rPr>
          <w:trHeight w:val="1306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27.04.2024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10:00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Лазаруване по домовете за здраве на стопаните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читалището, родители и децата участници в мероприятието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29.04.-04.05. 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Всеки ден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10:00 до 17:00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Великденска изложба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салона на читалището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Изработена от децата в кръжока 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„Сръчни ръце“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Ръководството на НЧ „Хр. Ботев -1941 г. „  и самодейци с. Васильово 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Читалището фин</w:t>
            </w:r>
            <w:r>
              <w:rPr>
                <w:rFonts w:ascii="Calibri" w:hAnsi="Calibri" w:cs="Times New Roman"/>
                <w:sz w:val="20"/>
                <w:szCs w:val="20"/>
                <w:lang w:val="bg-BG"/>
              </w:rPr>
              <w:t>ансира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изложбата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Май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F63DC9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01.05.2024</w:t>
            </w:r>
            <w:r w:rsidR="00A04E9B"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от 11:30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Традиционен събор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Васильово - 2022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В двора на Кметство – с. Васильово. Участие на групите към читалището и гостуващи групи.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Кметство,  Ръководството на НЧ „Хр. Ботев -1941 г.” , групите за Автентичен фолклор и самодейци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Гражданство, гости и самодейци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Необходима финансова подкрепа от 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Община Тетевен 700</w:t>
            </w:r>
            <w:proofErr w:type="gramStart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,00</w:t>
            </w:r>
            <w:proofErr w:type="gramEnd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лева.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05.05.2024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14:00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Програма с децата по – повод седмицата на детската книга.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В библиотеката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, най- малките палавници и групите за Сценични изяви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rPr>
          <w:trHeight w:val="942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м. Май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самодейните състави в мероприятията на Община Тетевен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Ръководството на НЧ „Хр. Ботев -1941 г.” и групите за Автентичен фолклор 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самодейци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24.05.2024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18:00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Празнична програма по – повод Деня на Славянската Писменост и Култура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, самодейци и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ученици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rPr>
          <w:trHeight w:val="328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Юни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328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01.06.2024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Празнична програма по –повод денят на детето в салона на </w:t>
            </w:r>
            <w:proofErr w:type="gramStart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читалището ,игри</w:t>
            </w:r>
            <w:proofErr w:type="gramEnd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и забавления с децата.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НЧ“ХР.Ботев-1941г.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гости.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02.06.2024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от 11:00 часа 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Програма за деня на Ботев и загиналите за свободата на 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България .</w:t>
            </w:r>
            <w:proofErr w:type="gramEnd"/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Пред читалището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Кметство, Ръководството на НЧ „Хр. Ботев -1941 г.” и  учащи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17.06.2024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11:00 часа 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Откриване на голямото лятно четене с децата от 1 до 4 клас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В библиотеката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 ученици от 1-4 клас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Ученици и родители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м. юни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групите в празника на Тетевенската саламура.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Кметство, Ръководството на НЧ „Хр. Ботев -1941 г.” 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и  участници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 на Община Тетевен.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Необходима финансова подкрепа от Община Тетевен.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29.06.2024</w:t>
            </w: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от 11:30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Петровден „Първи откос” В централната част на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с. Васильово, местността „Осенете”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Кметство, Ръководството на НЧ „Хр. Ботев -1941 г.”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Гражданство и гости на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Необходима финансова подкрепа от Община Тетевен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250,00 лева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м. юни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Участия на групите за автентичен фолклор в Събори и Фестивали в страната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бюджета на читалището и спонсори</w:t>
            </w:r>
          </w:p>
        </w:tc>
      </w:tr>
      <w:tr w:rsidR="00A04E9B" w:rsidRPr="00E436C6" w:rsidTr="0024711C">
        <w:trPr>
          <w:trHeight w:val="347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юли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20.07.2024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Освещаване на кръста и курбан в местността – Метиля с. Васильово по случай празника св .Илия. 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 но НЧ “Хр. Ботев-1941г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 и гости.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Необходима финансова подкрепа от община Тетевен.200лв.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м. </w:t>
            </w:r>
            <w:proofErr w:type="gramStart"/>
            <w:r>
              <w:rPr>
                <w:rFonts w:ascii="Calibri" w:hAnsi="Calibri" w:cs="Times New Roman"/>
                <w:sz w:val="20"/>
                <w:szCs w:val="20"/>
              </w:rPr>
              <w:t>юли.2024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самодейните състави в Празника на Народния обичай и автентичната носия – с. Рибарица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бюджета на читалището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м. Юли 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Участия на групите за автентичен фолклор и танцовия състав във Събори и Фестивали в страната и чужбина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бюджета на читалището и спонсори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Август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м. Август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Участия на групите за автентичен фолклор в Събори и Фестивали из страната. 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,  групите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за Автентичен фолклор и танцов състав към читалището.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Необходима финансова подкрепа от Община Тетевен, спонсори и дарители 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м. Август 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самодейните състави във 3- ри Национален и 41 -ти Общински Фолклорен събор на народното творчество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„От Тимок до Вита” Ч. Вит -2024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г.”, групите за Автентичен фолклор и танцов състав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 на Черни Вит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м. Август 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Участия на групите за автентичен фолклор и танцовия състав във Събори и Фестивали в страната и чужбина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бюджета на читалището и спонсори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Септември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м. септември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</w:t>
            </w:r>
            <w:r>
              <w:rPr>
                <w:rFonts w:ascii="Calibri" w:hAnsi="Calibri" w:cs="Times New Roman"/>
                <w:sz w:val="20"/>
                <w:szCs w:val="20"/>
              </w:rPr>
              <w:t>е на групите в Слънчев Бряг 2024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Читалище, спонсори и участници</w:t>
            </w:r>
          </w:p>
        </w:tc>
      </w:tr>
      <w:tr w:rsidR="00A04E9B" w:rsidRPr="00E436C6" w:rsidTr="0024711C">
        <w:trPr>
          <w:trHeight w:val="1498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10.09.2024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„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Сбогом лято” Закриване на голямото лятно четене и връчване на Дипломи на изявилите се деца.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Ръководството на НЧ „Хр. Ботев -1941 г.” 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Деца и родители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Читалището финансира необходимите материали за работа на децата и тяхното награждаване 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м. Септември 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Участия на групите за автентичен фолклор и танцовия състав във Събори и Фестивали в страната и чужбина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От бюджета на читалището и спонсори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Октомври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01.10.2024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Поздравителен адрес за Пенсионерско сдружение „Трета възраст” с. Васильово от името на НЧ „Хр. Ботев -1941 г.” за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Деня на възрастните хора</w:t>
            </w:r>
          </w:p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lastRenderedPageBreak/>
              <w:t>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Пенсионери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групата за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“ Стари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градски песни“.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„Христо Ботев-1941г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.“</w:t>
            </w:r>
            <w:proofErr w:type="gramEnd"/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Ноември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01.11.2024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Програма по повод Деня на народните будители. Снимков материал в салона на читалището.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„Хр. Ботев -1941 г.”, и участници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 в гр. Тетевен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Самофинансиращо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21.11.2024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Ден на“ Християнското семейство“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 на НЧ „Христо Ботев-1941г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.“</w:t>
            </w:r>
            <w:proofErr w:type="gramEnd"/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Участие на театралната група към НЧ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“ Христо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Ботев-1941г.“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Самофинансиращо </w:t>
            </w:r>
          </w:p>
        </w:tc>
      </w:tr>
      <w:tr w:rsidR="00A04E9B" w:rsidRPr="00E436C6" w:rsidTr="0024711C"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21.11.2024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до 2</w:t>
            </w:r>
            <w:r>
              <w:rPr>
                <w:rFonts w:ascii="Calibri" w:hAnsi="Calibri" w:cs="Times New Roman"/>
                <w:sz w:val="20"/>
                <w:szCs w:val="20"/>
              </w:rPr>
              <w:t>0.12.2024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Коледен онлайн конкурс –три категории  „Фолклорна коледна песен“-„Традиция и обичаи“-„Ръчно изработени коледни украшения“.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Ръководството на НЧ “Христо Ботев-1941г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.“</w:t>
            </w:r>
            <w:proofErr w:type="gramEnd"/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НЧ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“ Христо</w:t>
            </w:r>
            <w:proofErr w:type="gramEnd"/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 Ботев-1941г.“</w:t>
            </w:r>
          </w:p>
          <w:p w:rsidR="00A04E9B" w:rsidRPr="00E436C6" w:rsidRDefault="00A04E9B" w:rsidP="0024711C">
            <w:pPr>
              <w:spacing w:after="200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с. Васильово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Самофинансиращо </w:t>
            </w:r>
          </w:p>
        </w:tc>
      </w:tr>
      <w:tr w:rsidR="00A04E9B" w:rsidRPr="00E436C6" w:rsidTr="0024711C">
        <w:trPr>
          <w:trHeight w:val="502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м. Декември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04E9B" w:rsidRPr="00E436C6" w:rsidTr="0024711C">
        <w:trPr>
          <w:trHeight w:val="502"/>
        </w:trPr>
        <w:tc>
          <w:tcPr>
            <w:tcW w:w="2269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06.</w:t>
            </w:r>
            <w:r>
              <w:rPr>
                <w:rFonts w:ascii="Calibri" w:hAnsi="Calibri" w:cs="Times New Roman"/>
                <w:sz w:val="20"/>
                <w:szCs w:val="20"/>
              </w:rPr>
              <w:t>12.2024</w:t>
            </w:r>
            <w:r w:rsidRPr="00E436C6">
              <w:rPr>
                <w:rFonts w:ascii="Calibri" w:hAnsi="Calibri" w:cs="Times New Roman"/>
                <w:sz w:val="20"/>
                <w:szCs w:val="20"/>
              </w:rPr>
              <w:t>г.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Изложба по повод „Никулден“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Ръководство на НЧ “Христо Ботев-1941г</w:t>
            </w:r>
            <w:proofErr w:type="gramStart"/>
            <w:r w:rsidRPr="00E436C6">
              <w:rPr>
                <w:rFonts w:ascii="Calibri" w:hAnsi="Calibri" w:cs="Times New Roman"/>
                <w:sz w:val="20"/>
                <w:szCs w:val="20"/>
              </w:rPr>
              <w:t>.“</w:t>
            </w:r>
            <w:proofErr w:type="gramEnd"/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>Гражданство, гости и участници.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sz w:val="20"/>
                <w:szCs w:val="20"/>
              </w:rPr>
              <w:t xml:space="preserve">Самофинансиращо </w:t>
            </w:r>
          </w:p>
        </w:tc>
      </w:tr>
      <w:tr w:rsidR="00A04E9B" w:rsidRPr="00E436C6" w:rsidTr="0024711C">
        <w:trPr>
          <w:trHeight w:val="328"/>
        </w:trPr>
        <w:tc>
          <w:tcPr>
            <w:tcW w:w="2269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21</w:t>
            </w:r>
            <w:r w:rsidR="00F63DC9">
              <w:rPr>
                <w:rFonts w:ascii="Calibri" w:hAnsi="Calibri" w:cs="Times New Roman"/>
                <w:b/>
                <w:sz w:val="20"/>
                <w:szCs w:val="20"/>
              </w:rPr>
              <w:t>.12.2024</w:t>
            </w: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г.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От 18:00 часа</w:t>
            </w:r>
          </w:p>
        </w:tc>
        <w:tc>
          <w:tcPr>
            <w:tcW w:w="3798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Празнична </w:t>
            </w:r>
            <w:proofErr w:type="gramStart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програма  по</w:t>
            </w:r>
            <w:proofErr w:type="gramEnd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– повод Коледните и Новогодишни празници. 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В салона на читалището.</w:t>
            </w:r>
          </w:p>
        </w:tc>
        <w:tc>
          <w:tcPr>
            <w:tcW w:w="2545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Кметство, Ръководството на НЧ „Хр. Ботев -1941 г.”</w:t>
            </w:r>
          </w:p>
        </w:tc>
        <w:tc>
          <w:tcPr>
            <w:tcW w:w="1528" w:type="dxa"/>
          </w:tcPr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Гражданство, гости и участници</w:t>
            </w:r>
          </w:p>
        </w:tc>
        <w:tc>
          <w:tcPr>
            <w:tcW w:w="2051" w:type="dxa"/>
          </w:tcPr>
          <w:p w:rsidR="00A04E9B" w:rsidRPr="00E436C6" w:rsidRDefault="00A04E9B" w:rsidP="002471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Необходима финансова подкрепа от Община Тетевен</w:t>
            </w:r>
          </w:p>
          <w:p w:rsidR="00A04E9B" w:rsidRPr="00E436C6" w:rsidRDefault="00A04E9B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200</w:t>
            </w:r>
            <w:proofErr w:type="gramStart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>,00</w:t>
            </w:r>
            <w:proofErr w:type="gramEnd"/>
            <w:r w:rsidRPr="00E436C6">
              <w:rPr>
                <w:rFonts w:ascii="Calibri" w:hAnsi="Calibri" w:cs="Times New Roman"/>
                <w:b/>
                <w:sz w:val="20"/>
                <w:szCs w:val="20"/>
              </w:rPr>
              <w:t xml:space="preserve"> лева. </w:t>
            </w:r>
          </w:p>
        </w:tc>
      </w:tr>
      <w:tr w:rsidR="0077576D" w:rsidRPr="00E436C6" w:rsidTr="0024711C">
        <w:trPr>
          <w:trHeight w:val="328"/>
        </w:trPr>
        <w:tc>
          <w:tcPr>
            <w:tcW w:w="2269" w:type="dxa"/>
          </w:tcPr>
          <w:p w:rsidR="0077576D" w:rsidRPr="0077576D" w:rsidRDefault="0077576D" w:rsidP="0024711C">
            <w:pP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25.12.2024г.</w:t>
            </w:r>
          </w:p>
        </w:tc>
        <w:tc>
          <w:tcPr>
            <w:tcW w:w="3798" w:type="dxa"/>
          </w:tcPr>
          <w:p w:rsidR="0077576D" w:rsidRDefault="0077576D" w:rsidP="0024711C">
            <w:pP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Коледуване по домовете.</w:t>
            </w:r>
          </w:p>
          <w:p w:rsidR="0077576D" w:rsidRDefault="0077576D" w:rsidP="0024711C">
            <w:pP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Мъжка коледарска група.</w:t>
            </w:r>
          </w:p>
          <w:p w:rsidR="0077576D" w:rsidRPr="0077576D" w:rsidRDefault="0077576D" w:rsidP="0024711C">
            <w:pP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545" w:type="dxa"/>
          </w:tcPr>
          <w:p w:rsidR="0077576D" w:rsidRPr="0077576D" w:rsidRDefault="0077576D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Ръководство на  НЧ„ХР.Ботев-1941г.„</w:t>
            </w:r>
          </w:p>
        </w:tc>
        <w:tc>
          <w:tcPr>
            <w:tcW w:w="1528" w:type="dxa"/>
          </w:tcPr>
          <w:p w:rsidR="0077576D" w:rsidRPr="0077576D" w:rsidRDefault="0077576D" w:rsidP="0024711C">
            <w:pPr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Гражданство ,Гости и участници</w:t>
            </w:r>
          </w:p>
        </w:tc>
        <w:tc>
          <w:tcPr>
            <w:tcW w:w="2051" w:type="dxa"/>
          </w:tcPr>
          <w:p w:rsidR="0077576D" w:rsidRPr="0077576D" w:rsidRDefault="0077576D" w:rsidP="0024711C">
            <w:pP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bg-BG"/>
              </w:rPr>
              <w:t>Самофинансиращо</w:t>
            </w:r>
          </w:p>
        </w:tc>
      </w:tr>
    </w:tbl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По важните мероприятия на територията на с. Васильово през 2023 г.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b/>
          <w:sz w:val="24"/>
          <w:szCs w:val="24"/>
          <w:lang w:eastAsia="zh-CN"/>
        </w:rPr>
      </w:pPr>
      <w:r>
        <w:rPr>
          <w:rFonts w:ascii="Calibri" w:eastAsia="SimSun" w:hAnsi="Calibri" w:cs="Times New Roman"/>
          <w:b/>
          <w:sz w:val="24"/>
          <w:szCs w:val="24"/>
          <w:lang w:eastAsia="zh-CN"/>
        </w:rPr>
        <w:t>23.03.2024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г.- Тодоровден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,</w:t>
      </w:r>
      <w:r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01.05.2024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 – Традиционе</w:t>
      </w:r>
      <w:r>
        <w:rPr>
          <w:rFonts w:ascii="Calibri" w:eastAsia="SimSun" w:hAnsi="Calibri" w:cs="Times New Roman"/>
          <w:b/>
          <w:sz w:val="24"/>
          <w:szCs w:val="24"/>
          <w:lang w:eastAsia="zh-CN"/>
        </w:rPr>
        <w:t>н Събор Васильово-2024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>,</w:t>
      </w:r>
    </w:p>
    <w:p w:rsidR="00A04E9B" w:rsidRDefault="00A04E9B" w:rsidP="00A04E9B">
      <w:pPr>
        <w:spacing w:after="0" w:line="240" w:lineRule="auto"/>
        <w:rPr>
          <w:rFonts w:ascii="Calibri" w:eastAsia="SimSun" w:hAnsi="Calibri" w:cs="Times New Roman"/>
          <w:b/>
          <w:sz w:val="24"/>
          <w:szCs w:val="24"/>
          <w:lang w:eastAsia="zh-CN"/>
        </w:rPr>
      </w:pPr>
      <w:r>
        <w:rPr>
          <w:rFonts w:ascii="Calibri" w:eastAsia="SimSun" w:hAnsi="Calibri" w:cs="Times New Roman"/>
          <w:b/>
          <w:sz w:val="24"/>
          <w:szCs w:val="24"/>
          <w:lang w:eastAsia="zh-CN"/>
        </w:rPr>
        <w:t>29.06.2024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>г.- Пе</w:t>
      </w:r>
      <w:r>
        <w:rPr>
          <w:rFonts w:ascii="Calibri" w:eastAsia="SimSun" w:hAnsi="Calibri" w:cs="Times New Roman"/>
          <w:b/>
          <w:sz w:val="24"/>
          <w:szCs w:val="24"/>
          <w:lang w:eastAsia="zh-CN"/>
        </w:rPr>
        <w:t>тровден „Първи откос” 20.07.2024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>г.</w:t>
      </w:r>
      <w:r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„св. Пророк Илия“ –Илинден   21.12.2024</w:t>
      </w:r>
      <w:r w:rsidRPr="00E436C6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 – Празнична програма по- повод Коледните и Новогодишни празници</w:t>
      </w:r>
    </w:p>
    <w:p w:rsidR="0077576D" w:rsidRPr="00E436C6" w:rsidRDefault="0077576D" w:rsidP="00A04E9B">
      <w:pPr>
        <w:spacing w:after="0" w:line="240" w:lineRule="auto"/>
        <w:rPr>
          <w:rFonts w:ascii="Calibri" w:eastAsia="SimSun" w:hAnsi="Calibri" w:cs="Times New Roman"/>
          <w:b/>
          <w:sz w:val="24"/>
          <w:szCs w:val="24"/>
          <w:lang w:eastAsia="zh-CN"/>
        </w:rPr>
      </w:pPr>
      <w:r>
        <w:rPr>
          <w:rFonts w:ascii="Calibri" w:eastAsia="SimSun" w:hAnsi="Calibri" w:cs="Times New Roman"/>
          <w:b/>
          <w:sz w:val="24"/>
          <w:szCs w:val="24"/>
          <w:lang w:eastAsia="zh-CN"/>
        </w:rPr>
        <w:t>25.12.2024г.- „ Коледуване „ коледарска група.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ab/>
        <w:t xml:space="preserve">Горепосочените мероприятия се финансират от Община Тетевен чрез средства които се гласуват на кметството за културни мероприятия и спортни изяви на територията на с. Васильово, но мероприятията са включени в календарния план на 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lastRenderedPageBreak/>
        <w:t>читалището. За целта са необходими общо 1 850,00 /Хиляда осемстотин  и  петдесет / лева.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ab/>
        <w:t xml:space="preserve">Относно финансирането на мероприятията на читалището не сме посочвали средства, а разчитаме на Общинските съветници да гласуват средства за дейност на читалищата. 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ab/>
        <w:t>През 2024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 г. молим Общината да кандидатства по проект за вътрешно и външно саниране на сградата.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0"/>
          <w:szCs w:val="20"/>
          <w:lang w:eastAsia="zh-CN"/>
        </w:rPr>
        <w:tab/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>Календарния план за дейността на читалището е съгласуван и одобрен от Настоятелството на НЧ „Хр. Ботев -1941 г.” и Кмета на с. Васильово Г-н Радослав Маринов на заседание на настоятелство</w:t>
      </w:r>
      <w:r w:rsidR="00F63DC9">
        <w:rPr>
          <w:rFonts w:ascii="Calibri" w:eastAsia="SimSun" w:hAnsi="Calibri" w:cs="Times New Roman"/>
          <w:sz w:val="24"/>
          <w:szCs w:val="24"/>
          <w:lang w:eastAsia="zh-CN"/>
        </w:rPr>
        <w:t>то на читалището проведено на 14.11.2023</w:t>
      </w: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 г.  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ab/>
        <w:t>Календарния план е отворен в него могат да се добавят мероприятия или отпаднат поради липса на средства или други причини.</w:t>
      </w:r>
    </w:p>
    <w:p w:rsidR="00A04E9B" w:rsidRPr="00E436C6" w:rsidRDefault="00A04E9B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ab/>
      </w:r>
    </w:p>
    <w:p w:rsidR="00A04E9B" w:rsidRPr="00E436C6" w:rsidRDefault="00A04E9B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  </w:t>
      </w:r>
    </w:p>
    <w:p w:rsidR="00A04E9B" w:rsidRPr="00E436C6" w:rsidRDefault="00A04E9B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A04E9B" w:rsidRPr="00E436C6" w:rsidRDefault="00F63DC9" w:rsidP="00A04E9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14</w:t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>.11.2023</w:t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 xml:space="preserve"> г.</w:t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ab/>
        <w:t xml:space="preserve">       </w:t>
      </w:r>
      <w:r w:rsidR="00A04E9B" w:rsidRPr="00E436C6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</w:p>
    <w:p w:rsidR="00F63DC9" w:rsidRDefault="00A04E9B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с. Васильово</w:t>
      </w:r>
      <w:r w:rsidR="00F63DC9">
        <w:rPr>
          <w:rFonts w:ascii="Calibri" w:eastAsia="SimSun" w:hAnsi="Calibri" w:cs="Times New Roman"/>
          <w:sz w:val="24"/>
          <w:szCs w:val="24"/>
          <w:lang w:eastAsia="zh-CN"/>
        </w:rPr>
        <w:t xml:space="preserve">                                                                                      Радослав Маринов </w:t>
      </w:r>
    </w:p>
    <w:p w:rsidR="00F63DC9" w:rsidRDefault="00F63DC9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Изготвил календарния план                                                         Кмет на кметство</w:t>
      </w:r>
    </w:p>
    <w:p w:rsidR="00F63DC9" w:rsidRDefault="00F63DC9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Секретар;</w:t>
      </w:r>
    </w:p>
    <w:p w:rsidR="00A04E9B" w:rsidRPr="00E436C6" w:rsidRDefault="00F63DC9" w:rsidP="00A04E9B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 xml:space="preserve"> Петранка Недялкова</w:t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A04E9B">
        <w:rPr>
          <w:rFonts w:ascii="Calibri" w:eastAsia="SimSun" w:hAnsi="Calibri" w:cs="Times New Roman"/>
          <w:sz w:val="24"/>
          <w:szCs w:val="24"/>
          <w:lang w:eastAsia="zh-CN"/>
        </w:rPr>
        <w:tab/>
      </w:r>
    </w:p>
    <w:p w:rsidR="00A04E9B" w:rsidRDefault="00A04E9B" w:rsidP="00A04E9B"/>
    <w:p w:rsidR="00A04E9B" w:rsidRDefault="00A04E9B" w:rsidP="00A04E9B"/>
    <w:p w:rsidR="000C3B3C" w:rsidRDefault="000C3B3C"/>
    <w:sectPr w:rsidR="000C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E"/>
    <w:rsid w:val="000C3B3C"/>
    <w:rsid w:val="0077576D"/>
    <w:rsid w:val="0079770E"/>
    <w:rsid w:val="00A04E9B"/>
    <w:rsid w:val="00D258D2"/>
    <w:rsid w:val="00F63DC9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292D-4596-4C3C-98D0-920FB2B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A04E9B"/>
    <w:pPr>
      <w:spacing w:after="0" w:line="240" w:lineRule="auto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2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A21D-6A00-4187-8CEC-F3F5A319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ThitalishteVasilyovo</dc:creator>
  <cp:keywords/>
  <dc:description/>
  <cp:lastModifiedBy>ThitalishteVasilyovo</cp:lastModifiedBy>
  <cp:revision>6</cp:revision>
  <cp:lastPrinted>2023-11-17T07:23:00Z</cp:lastPrinted>
  <dcterms:created xsi:type="dcterms:W3CDTF">2023-11-15T11:39:00Z</dcterms:created>
  <dcterms:modified xsi:type="dcterms:W3CDTF">2023-11-17T07:33:00Z</dcterms:modified>
</cp:coreProperties>
</file>